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E9" w:rsidRDefault="00DE11E9" w:rsidP="00DE11E9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 </w:t>
      </w:r>
    </w:p>
    <w:p w:rsidR="00DE11E9" w:rsidRDefault="00DE11E9" w:rsidP="00DE11E9">
      <w:pPr>
        <w:pStyle w:val="a3"/>
        <w:spacing w:before="0" w:beforeAutospacing="0" w:after="0" w:afterAutospacing="0" w:line="360" w:lineRule="auto"/>
        <w:ind w:left="720"/>
        <w:jc w:val="center"/>
      </w:pPr>
      <w:r>
        <w:t> </w:t>
      </w:r>
      <w:r w:rsidR="004D0B8C">
        <w:rPr>
          <w:noProof/>
          <w:sz w:val="28"/>
          <w:szCs w:val="28"/>
          <w:lang w:val="ru-RU" w:eastAsia="ru-RU"/>
        </w:rPr>
        <w:drawing>
          <wp:inline distT="0" distB="0" distL="0" distR="0" wp14:anchorId="10D48A0C" wp14:editId="44C0B5EA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E9" w:rsidRDefault="00DE11E9" w:rsidP="00DE11E9">
      <w:pPr>
        <w:pStyle w:val="a3"/>
        <w:spacing w:before="0" w:beforeAutospacing="0" w:after="0" w:afterAutospacing="0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УКРАЇНА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    </w:t>
      </w:r>
      <w:r>
        <w:rPr>
          <w:b/>
          <w:bCs/>
          <w:color w:val="000000"/>
          <w:sz w:val="28"/>
          <w:szCs w:val="28"/>
        </w:rPr>
        <w:t>ЧЕРНІГІВСЬКА ОБЛАСТЬ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 w:line="360" w:lineRule="auto"/>
        <w:ind w:left="720"/>
        <w:jc w:val="both"/>
      </w:pPr>
      <w:r>
        <w:rPr>
          <w:b/>
          <w:bCs/>
          <w:color w:val="000000"/>
          <w:sz w:val="32"/>
          <w:szCs w:val="32"/>
        </w:rPr>
        <w:t>              Н І Ж И Н С Ь К А    М І С Ь К А    Р А Д А</w:t>
      </w:r>
    </w:p>
    <w:p w:rsidR="00DE11E9" w:rsidRDefault="001E61F1" w:rsidP="00DE11E9">
      <w:pPr>
        <w:pStyle w:val="a3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41</w:t>
      </w:r>
      <w:r w:rsidR="00DE11E9">
        <w:rPr>
          <w:color w:val="000000"/>
          <w:sz w:val="32"/>
          <w:szCs w:val="32"/>
        </w:rPr>
        <w:t xml:space="preserve"> сесія VII скликання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>
        <w:rPr>
          <w:b/>
          <w:bCs/>
          <w:color w:val="000000"/>
          <w:sz w:val="40"/>
          <w:szCs w:val="40"/>
        </w:rPr>
        <w:t>Н</w:t>
      </w:r>
      <w:proofErr w:type="spellEnd"/>
      <w:r>
        <w:rPr>
          <w:b/>
          <w:bCs/>
          <w:color w:val="000000"/>
          <w:sz w:val="40"/>
          <w:szCs w:val="40"/>
        </w:rPr>
        <w:t xml:space="preserve"> Я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від  </w:t>
      </w:r>
      <w:r w:rsidR="001E61F1">
        <w:rPr>
          <w:color w:val="000000"/>
          <w:sz w:val="28"/>
          <w:szCs w:val="28"/>
        </w:rPr>
        <w:t>13 серпня</w:t>
      </w:r>
      <w:r>
        <w:rPr>
          <w:color w:val="000000"/>
          <w:sz w:val="28"/>
          <w:szCs w:val="28"/>
        </w:rPr>
        <w:t xml:space="preserve">  2018 р.                     </w:t>
      </w:r>
      <w:proofErr w:type="spellStart"/>
      <w:r w:rsidR="001E61F1">
        <w:rPr>
          <w:color w:val="000000"/>
          <w:sz w:val="28"/>
          <w:szCs w:val="28"/>
        </w:rPr>
        <w:t>м.Ніжин</w:t>
      </w:r>
      <w:proofErr w:type="spellEnd"/>
      <w:r w:rsidR="001E61F1">
        <w:rPr>
          <w:color w:val="000000"/>
          <w:sz w:val="28"/>
          <w:szCs w:val="28"/>
        </w:rPr>
        <w:t xml:space="preserve">                  №  </w:t>
      </w:r>
      <w:bookmarkStart w:id="0" w:name="_GoBack"/>
      <w:bookmarkEnd w:id="0"/>
      <w:r w:rsidR="001E61F1">
        <w:rPr>
          <w:color w:val="000000"/>
          <w:sz w:val="28"/>
          <w:szCs w:val="28"/>
        </w:rPr>
        <w:t>62-41/2018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Про внесення змін до рішення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Ніжинської міської ради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від 30.05 — 02.06. 2016 р.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№43 11/2016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“Про реформування друкованого засобу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масової інформації та редакції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Ніжинської міської газети “Вісті”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співзасновниками яких є Ніжинська міська рада”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tabs>
          <w:tab w:val="left" w:pos="993"/>
          <w:tab w:val="left" w:pos="694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 Відповідно до статей25, 26, 42, 59Закону України, ч.3 ст.4, ч.2 ст. 12 Закону України «Про реформування державних і комунальних друкованих засобів масової інформації», ст.ст. 8, 20, 21, 22 Закону України «Про друковані засоби масової інформації (пресу) в Україні», Цивільного Кодексу України, Господарського кодексу України, на підставі пропозиції трудового колективу редакції газети “Вісті” від 28 березня 2016 року стосовно способу реформування міська рада вирішила: </w:t>
      </w:r>
    </w:p>
    <w:p w:rsidR="00DE11E9" w:rsidRDefault="00DE11E9" w:rsidP="00DE11E9">
      <w:pPr>
        <w:pStyle w:val="a3"/>
        <w:tabs>
          <w:tab w:val="left" w:pos="993"/>
          <w:tab w:val="left" w:pos="6946"/>
        </w:tabs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tabs>
          <w:tab w:val="left" w:pos="993"/>
          <w:tab w:val="left" w:pos="694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Внести зміни до пункту 2 рішення Ніжинської міської ради  від 30.05 — 02.06. 2016 р. №43 11/2016 “Про реформування друкованого засобу масової інформації та редакції Ніжинської міської газети “Вісті” співзасновниками яких є Ніжинська міська рада” , виклавши його в наступній редакції:</w:t>
      </w:r>
    </w:p>
    <w:p w:rsidR="00DE11E9" w:rsidRDefault="00DE11E9" w:rsidP="00DE11E9">
      <w:pPr>
        <w:pStyle w:val="a3"/>
        <w:tabs>
          <w:tab w:val="left" w:pos="993"/>
          <w:tab w:val="left" w:pos="6946"/>
        </w:tabs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tabs>
          <w:tab w:val="left" w:pos="993"/>
          <w:tab w:val="left" w:pos="694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“2. Укласти Угоду (договір) з Ніжинською міською радою про передачу засновницьких прав на Ніжинську міську газету “Вісті”, відповідно до вимог Закону України “Про реформування державних і комунальних друкованих засобів масової інформації».</w:t>
      </w:r>
    </w:p>
    <w:p w:rsidR="00DE11E9" w:rsidRDefault="00DE11E9" w:rsidP="00DE11E9">
      <w:pPr>
        <w:pStyle w:val="a3"/>
        <w:tabs>
          <w:tab w:val="left" w:pos="993"/>
          <w:tab w:val="left" w:pos="6946"/>
        </w:tabs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 Внести зміни до  пункту 4 рішення Ніжинської міської ради  від 30.05 — 02.06. 2016 р. №43 11/2016 “Про реформування друкованого засобу масової інформації та редакції Ніжинської міської газети “Вісті” співзасновниками яких є Ніжинська міська рада”, виклавши його в наступній редакції:</w:t>
      </w:r>
    </w:p>
    <w:p w:rsidR="00DE11E9" w:rsidRDefault="00DE11E9" w:rsidP="00DE11E9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lastRenderedPageBreak/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“4. Створити комісію з припинення (комісію з реорганізації) шляхом перетворення редакції Ніжинської міської газети “Вісті”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 інформації у складі 6 чоловік. З них 4 представники Ніжинської міської ради та її виконавчих органів та 2 представника редакції Ніжинської міської газети “Вісті”. Персональний склад комісії згідно Додатку №1 до даного рішення.  (Додається)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 Внести зміни до  пункту 5.2. рішення Ніжинської міської ради  від 30.05 — 02.06. 2016 р. №43 11/2016 “Про реформування друкованого засобу масової інформації та редакції Ніжинської міської газети “Вісті” співзасновниками яких є Ніжинська міська рада”, виклавши його в наступній редакції: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“5. 2. Встановити, що строк для </w:t>
      </w:r>
      <w:proofErr w:type="spellStart"/>
      <w:r>
        <w:rPr>
          <w:color w:val="000000"/>
          <w:sz w:val="28"/>
          <w:szCs w:val="28"/>
        </w:rPr>
        <w:t>заявлення</w:t>
      </w:r>
      <w:proofErr w:type="spellEnd"/>
      <w:r>
        <w:rPr>
          <w:color w:val="000000"/>
          <w:sz w:val="28"/>
          <w:szCs w:val="28"/>
        </w:rPr>
        <w:t xml:space="preserve"> кредиторських вимог становить два місяці з дня внесення відповідних записів до Державного реєстру.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Кредиторські вимоги приймаються в письмовому вигляді за адресою пл. Івана Франка, 1. м. Ніжин, Чернігівська область, 16600.”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4.Доручити редактору редакції Ніжинської міської газети “Вісті” Кичку В. М. :</w:t>
      </w:r>
    </w:p>
    <w:p w:rsidR="00DE11E9" w:rsidRDefault="00DE11E9" w:rsidP="00DE11E9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4.1. Забезпечити оприлюднення даного рішення на офіційному сайті Ніжинської міської ради протягом п`яти робочих днів після його прийняття. </w:t>
      </w:r>
    </w:p>
    <w:p w:rsidR="00DE11E9" w:rsidRDefault="00DE11E9" w:rsidP="00A901A1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4.2.В установленому законодавством порядку подати необхідні документи для внесення до Єдиного державного реєстру відповідних записів.</w:t>
      </w:r>
    </w:p>
    <w:p w:rsidR="00DE11E9" w:rsidRDefault="00DE11E9" w:rsidP="00DE11E9">
      <w:pPr>
        <w:pStyle w:val="a3"/>
        <w:tabs>
          <w:tab w:val="left" w:pos="56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DE11E9" w:rsidRDefault="00DE11E9" w:rsidP="00DE11E9">
      <w:pPr>
        <w:pStyle w:val="a3"/>
        <w:tabs>
          <w:tab w:val="left" w:pos="56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5.Організацію виконання цього рішення покласти на редактора редакції Ніжинської міської газети “Вісті” Кичка В. М.</w:t>
      </w:r>
    </w:p>
    <w:p w:rsidR="00DE11E9" w:rsidRDefault="00DE11E9" w:rsidP="00DE11E9">
      <w:pPr>
        <w:pStyle w:val="a3"/>
        <w:tabs>
          <w:tab w:val="left" w:pos="566"/>
        </w:tabs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 Контроль за  виконанням  цього рішення  покласти  на постійну депутатську  комісію  з питань регламенту, депутатської діяльності та етики, законності, правопорядку, антикорупційної політики, свободи  слова та зв’язків з громадськістю (голова – Щербак О В.). 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Міський голова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А.В.Лінник</w:t>
      </w:r>
      <w:proofErr w:type="spellEnd"/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center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E11E9" w:rsidRDefault="00DE11E9" w:rsidP="00DE11E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E11E9" w:rsidRDefault="00DE11E9" w:rsidP="00DE11E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E11E9" w:rsidRDefault="00DE11E9" w:rsidP="00DE11E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E11E9" w:rsidRDefault="00DE11E9" w:rsidP="00DE11E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Подає: 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редактор редакції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Ніжинської міської газети “Вісті”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         В. М. Кичко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Візують: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tabs>
          <w:tab w:val="left" w:pos="680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Секретар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В.В.Салогуб</w:t>
      </w:r>
    </w:p>
    <w:p w:rsidR="00DE11E9" w:rsidRDefault="00DE11E9" w:rsidP="00DE11E9">
      <w:pPr>
        <w:pStyle w:val="a3"/>
        <w:tabs>
          <w:tab w:val="left" w:pos="6803"/>
        </w:tabs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tabs>
          <w:tab w:val="left" w:pos="6803"/>
        </w:tabs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Заступник міського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   І. В. </w:t>
      </w:r>
      <w:proofErr w:type="spellStart"/>
      <w:r>
        <w:rPr>
          <w:color w:val="000000"/>
          <w:sz w:val="28"/>
          <w:szCs w:val="28"/>
        </w:rPr>
        <w:t>Алєксєєнко</w:t>
      </w:r>
      <w:proofErr w:type="spellEnd"/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голови з питань діяльності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виконавчих органів ради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DE11E9" w:rsidRDefault="00DE11E9" w:rsidP="00DE11E9">
      <w:pPr>
        <w:pStyle w:val="a3"/>
        <w:spacing w:before="0" w:beforeAutospacing="0" w:after="120" w:afterAutospacing="0"/>
      </w:pPr>
      <w:r>
        <w:rPr>
          <w:color w:val="000000"/>
          <w:sz w:val="28"/>
          <w:szCs w:val="28"/>
        </w:rPr>
        <w:t>Начальник  відділу юридично 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В.О. </w:t>
      </w:r>
      <w:proofErr w:type="spellStart"/>
      <w:r>
        <w:rPr>
          <w:color w:val="000000"/>
          <w:sz w:val="28"/>
          <w:szCs w:val="28"/>
        </w:rPr>
        <w:t>Лега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E11E9" w:rsidRDefault="00DE11E9" w:rsidP="00DE11E9">
      <w:pPr>
        <w:pStyle w:val="a3"/>
        <w:spacing w:before="0" w:beforeAutospacing="0" w:after="120" w:afterAutospacing="0"/>
      </w:pPr>
      <w:r>
        <w:rPr>
          <w:color w:val="000000"/>
          <w:sz w:val="28"/>
          <w:szCs w:val="28"/>
        </w:rPr>
        <w:t xml:space="preserve">кадрового забезпечення  </w:t>
      </w:r>
    </w:p>
    <w:p w:rsidR="00DE11E9" w:rsidRDefault="00DE11E9" w:rsidP="00DE11E9">
      <w:pPr>
        <w:pStyle w:val="a3"/>
        <w:spacing w:before="0" w:beforeAutospacing="0" w:after="120" w:afterAutospacing="0"/>
      </w:pPr>
      <w:r>
        <w:rPr>
          <w:color w:val="000000"/>
          <w:sz w:val="28"/>
          <w:szCs w:val="28"/>
        </w:rPr>
        <w:t xml:space="preserve">        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  постійної  депутатської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 Щербак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комісії з питань регламенту, 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депутатської діяльності та етики,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законності, правопорядку,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антикорупційної політики, свободи слова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зв’язків з громадськістю</w:t>
      </w:r>
    </w:p>
    <w:p w:rsidR="00DE11E9" w:rsidRDefault="00DE11E9" w:rsidP="00DE11E9">
      <w:pPr>
        <w:pStyle w:val="a3"/>
        <w:pageBreakBefore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до проекту рішення Ніжинської міської ради «Про внесення змін до Ніжинської міської ради від 30.05 — 02.06. 2016 р. №43 11/2016 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“Про реформування друкованого засобу масової інформації та редакції Ніжинської міської газети “Вісті”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співзасновниками яких є Ніжинська міська рада”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jc w:val="center"/>
      </w:pPr>
      <w:r>
        <w:t> </w:t>
      </w:r>
    </w:p>
    <w:p w:rsidR="00DE11E9" w:rsidRDefault="00DE11E9" w:rsidP="00DE11E9">
      <w:pPr>
        <w:pStyle w:val="a3"/>
        <w:numPr>
          <w:ilvl w:val="0"/>
          <w:numId w:val="2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Обґрунтування необхідності прийняття акта.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>Метою прийняття рішення є виконання вимог чинного законодавства щодо проведення процедури реорганізації шляхом перетворення редакції Ніжинської міської газети “Вісті”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 інформації, а саме організацію її підготовчого етапу.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t> </w:t>
      </w:r>
    </w:p>
    <w:p w:rsidR="00DE11E9" w:rsidRDefault="00DE11E9" w:rsidP="00DE11E9">
      <w:pPr>
        <w:pStyle w:val="a3"/>
        <w:numPr>
          <w:ilvl w:val="0"/>
          <w:numId w:val="3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Загальна характеристика і основні положення проекту.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>Проект складається із законодавчого обґрунтування та 6-х пунктів. Обґрунтування містить посилання на законодавчу базу, яка дозволяє провести підготовчий етап процедури реорганізації шляхом перетворення редакції Ніжинської міської газети “Вісті”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 інформації.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>Пункт 1 дозволяє укладання угоди про передачу засновницьких прав. Дана угода передбачена Законом України «Про реформування державних і комунальних друкованих засобів масової інформації».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 xml:space="preserve">Пункт 2 регламентує створення комісії з припинення (комісії з реорганізації) шляхом перетворення редакції Ніжинської міської газети “Вісті”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 інформації. 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 xml:space="preserve">Пункт 3 встановлює строк та процедуру </w:t>
      </w:r>
      <w:proofErr w:type="spellStart"/>
      <w:r>
        <w:rPr>
          <w:color w:val="000000"/>
          <w:sz w:val="28"/>
          <w:szCs w:val="28"/>
        </w:rPr>
        <w:t>заявлення</w:t>
      </w:r>
      <w:proofErr w:type="spellEnd"/>
      <w:r>
        <w:rPr>
          <w:color w:val="000000"/>
          <w:sz w:val="28"/>
          <w:szCs w:val="28"/>
        </w:rPr>
        <w:t xml:space="preserve"> кредиторських вимог . 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 xml:space="preserve">Пункт 4 визначає доручення редактору редакції Ніжинської міської газети “Вісті” Кичку В. М. по реалізації цього рішення. 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  <w:jc w:val="both"/>
      </w:pPr>
      <w:r>
        <w:rPr>
          <w:color w:val="000000"/>
          <w:sz w:val="28"/>
          <w:szCs w:val="28"/>
        </w:rPr>
        <w:t>Пункт 5 визначає відповідального за виконання цього рішення.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     Пункт 6 визначає на кого покладено контроль за виконанням цього рішення.</w:t>
      </w:r>
    </w:p>
    <w:p w:rsidR="00DE11E9" w:rsidRDefault="00DE11E9" w:rsidP="00DE11E9">
      <w:pPr>
        <w:pStyle w:val="a3"/>
        <w:numPr>
          <w:ilvl w:val="0"/>
          <w:numId w:val="4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Стан нормативно-правової бази у даній сфері правового регулювання.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>Запропонований проект рішення являється базовим документом у даній сфері правового регулювання</w:t>
      </w:r>
    </w:p>
    <w:p w:rsidR="00DE11E9" w:rsidRDefault="00DE11E9" w:rsidP="00DE11E9">
      <w:pPr>
        <w:pStyle w:val="a3"/>
        <w:numPr>
          <w:ilvl w:val="0"/>
          <w:numId w:val="5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Фінансово економічне обґрунтування.</w:t>
      </w:r>
    </w:p>
    <w:p w:rsidR="00DE11E9" w:rsidRDefault="00DE11E9" w:rsidP="00DE11E9">
      <w:pPr>
        <w:pStyle w:val="a3"/>
        <w:spacing w:before="0" w:beforeAutospacing="0" w:after="200" w:afterAutospacing="0" w:line="273" w:lineRule="auto"/>
      </w:pPr>
      <w:r>
        <w:rPr>
          <w:color w:val="000000"/>
          <w:sz w:val="28"/>
          <w:szCs w:val="28"/>
        </w:rPr>
        <w:lastRenderedPageBreak/>
        <w:t>Реалізація зазначеного проекту не потребує додаткових фінансових витрат із місцевого бюджету.</w:t>
      </w:r>
    </w:p>
    <w:p w:rsidR="00DE11E9" w:rsidRDefault="00DE11E9" w:rsidP="00DE11E9">
      <w:pPr>
        <w:pStyle w:val="a3"/>
        <w:numPr>
          <w:ilvl w:val="0"/>
          <w:numId w:val="6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Прогноз соціально-економічних та інших наслідків прийняття акту.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firstLine="360"/>
      </w:pPr>
      <w:r>
        <w:rPr>
          <w:color w:val="000000"/>
          <w:sz w:val="28"/>
          <w:szCs w:val="28"/>
        </w:rPr>
        <w:t>Прийняття даного проекту дозволить реалізувати процедуру реорганізації шляхом перетворення редакції Ніжинської міської газети “Вісті” членами її трудового колективу у суб</w:t>
      </w:r>
      <w:r w:rsidRPr="00DE11E9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</w:t>
      </w:r>
      <w:r w:rsidRPr="00DE11E9">
        <w:rPr>
          <w:color w:val="000000"/>
          <w:sz w:val="28"/>
          <w:szCs w:val="28"/>
        </w:rPr>
        <w:t>кт</w:t>
      </w:r>
      <w:r>
        <w:rPr>
          <w:color w:val="000000"/>
          <w:sz w:val="28"/>
          <w:szCs w:val="28"/>
        </w:rPr>
        <w:t xml:space="preserve"> господарювання із збереженням назви, цільового призначення, мови видання і тематичної спрямованості друкованого засобу масової інформації.</w:t>
      </w:r>
    </w:p>
    <w:p w:rsidR="00DE11E9" w:rsidRDefault="00DE11E9" w:rsidP="00DE11E9">
      <w:pPr>
        <w:pStyle w:val="a3"/>
        <w:numPr>
          <w:ilvl w:val="0"/>
          <w:numId w:val="7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Перелік зацікавлених осіб в отриманні даного рішення: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Співзасновники Ніжинської міської газети “Вісті”: Ніжинська міська рада та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трудовий колектив редакції Ніжинської міської газети “Вісті”.</w:t>
      </w:r>
    </w:p>
    <w:p w:rsidR="00DE11E9" w:rsidRDefault="00DE11E9" w:rsidP="00DE11E9">
      <w:pPr>
        <w:pStyle w:val="a3"/>
        <w:numPr>
          <w:ilvl w:val="0"/>
          <w:numId w:val="8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Інформація, яку містить проект рішення:</w:t>
      </w:r>
    </w:p>
    <w:p w:rsidR="00DE11E9" w:rsidRDefault="00DE11E9" w:rsidP="00DE11E9">
      <w:pPr>
        <w:pStyle w:val="a3"/>
        <w:spacing w:before="0" w:beforeAutospacing="0" w:after="200" w:afterAutospacing="0" w:line="273" w:lineRule="auto"/>
      </w:pPr>
      <w:r>
        <w:rPr>
          <w:color w:val="000000"/>
          <w:sz w:val="28"/>
          <w:szCs w:val="28"/>
        </w:rPr>
        <w:t>Пропоновані зміни до  пунктів 2, 4, 5.2. рішення Ніжинської міської ради від 30.05 — 02.06. 2016 р. №43 11/2016  “Про реформування друкованого засобу масової інформації та редакції  Ніжинської міської газети “Вісті” співзасновниками яких є Ніжинська міська рада”.</w:t>
      </w:r>
    </w:p>
    <w:p w:rsidR="00DE11E9" w:rsidRDefault="00DE11E9" w:rsidP="00DE11E9">
      <w:pPr>
        <w:pStyle w:val="a3"/>
        <w:numPr>
          <w:ilvl w:val="0"/>
          <w:numId w:val="9"/>
        </w:numPr>
        <w:spacing w:before="0" w:beforeAutospacing="0" w:after="200" w:afterAutospacing="0" w:line="273" w:lineRule="auto"/>
      </w:pPr>
      <w:r>
        <w:rPr>
          <w:b/>
          <w:bCs/>
          <w:color w:val="000000"/>
          <w:sz w:val="28"/>
          <w:szCs w:val="28"/>
        </w:rPr>
        <w:t>Доповідач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left="360"/>
      </w:pPr>
      <w:r>
        <w:rPr>
          <w:color w:val="000000"/>
          <w:sz w:val="28"/>
          <w:szCs w:val="28"/>
        </w:rPr>
        <w:t>Доповідати по проекту рішення на засіданні буде редактор Ніжинської міської газети “Вісті”  В. М.  Кичко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</w:pPr>
      <w:r>
        <w:t> 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      Редактор 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left="360"/>
      </w:pPr>
      <w:r>
        <w:rPr>
          <w:color w:val="000000"/>
          <w:sz w:val="28"/>
          <w:szCs w:val="28"/>
        </w:rPr>
        <w:t xml:space="preserve">Ніжинської міської </w:t>
      </w:r>
    </w:p>
    <w:p w:rsidR="00DE11E9" w:rsidRDefault="00DE11E9" w:rsidP="00DE11E9">
      <w:pPr>
        <w:pStyle w:val="a3"/>
        <w:spacing w:before="0" w:beforeAutospacing="0" w:after="0" w:afterAutospacing="0" w:line="273" w:lineRule="auto"/>
        <w:ind w:left="360"/>
      </w:pPr>
      <w:r>
        <w:rPr>
          <w:color w:val="000000"/>
          <w:sz w:val="28"/>
          <w:szCs w:val="28"/>
        </w:rPr>
        <w:t>газети “Вісті”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 В. М.  Кичко</w:t>
      </w:r>
    </w:p>
    <w:p w:rsidR="00DE11E9" w:rsidRDefault="00DE11E9" w:rsidP="00DE11E9">
      <w:pPr>
        <w:pStyle w:val="a3"/>
        <w:spacing w:before="0" w:beforeAutospacing="0" w:after="0" w:afterAutospacing="0"/>
        <w:jc w:val="both"/>
      </w:pPr>
      <w:r>
        <w:t> </w:t>
      </w:r>
    </w:p>
    <w:p w:rsidR="0003161A" w:rsidRDefault="0003161A"/>
    <w:sectPr w:rsidR="00031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3CF"/>
    <w:multiLevelType w:val="multilevel"/>
    <w:tmpl w:val="F124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4075"/>
    <w:multiLevelType w:val="multilevel"/>
    <w:tmpl w:val="2388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672E3"/>
    <w:multiLevelType w:val="multilevel"/>
    <w:tmpl w:val="6D4A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158A2"/>
    <w:multiLevelType w:val="multilevel"/>
    <w:tmpl w:val="EC0A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55333"/>
    <w:multiLevelType w:val="multilevel"/>
    <w:tmpl w:val="26D6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01388"/>
    <w:multiLevelType w:val="multilevel"/>
    <w:tmpl w:val="0A36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C3F2C"/>
    <w:multiLevelType w:val="multilevel"/>
    <w:tmpl w:val="9378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B72DF"/>
    <w:multiLevelType w:val="multilevel"/>
    <w:tmpl w:val="2846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C2140"/>
    <w:multiLevelType w:val="multilevel"/>
    <w:tmpl w:val="9D6A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E9"/>
    <w:rsid w:val="0003161A"/>
    <w:rsid w:val="001E61F1"/>
    <w:rsid w:val="004D0B8C"/>
    <w:rsid w:val="00A568D6"/>
    <w:rsid w:val="00A901A1"/>
    <w:rsid w:val="00B2271E"/>
    <w:rsid w:val="00B73DC0"/>
    <w:rsid w:val="00D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9D990-E07E-4DF1-A18B-03853CBD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512,baiaagaaboqcaaadc7eaaaxkvaaaaaaaaaaaaaaaaaaaaaaaaaaaaaaaaaaaaaaaaaaaaaaaaaaaaaaaaaaaaaaaaaaaaaaaaaaaaaaaaaaaaaaaaaaaaaaaaaaaaaaaaaaaaaaaaaaaaaaaaaaaaaaaaaaaaaaaaaaaaaaaaaaaaaaaaaaaaaaaaaaaaaaaaaaaaaaaaaaaaaaaaaaaaaaaaaaaaaaaaaaaaaa"/>
    <w:basedOn w:val="a"/>
    <w:rsid w:val="00D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2018-08-07T12:49:00Z</cp:lastPrinted>
  <dcterms:created xsi:type="dcterms:W3CDTF">2018-08-07T13:34:00Z</dcterms:created>
  <dcterms:modified xsi:type="dcterms:W3CDTF">2018-08-15T07:03:00Z</dcterms:modified>
</cp:coreProperties>
</file>